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FD6D7A">
      <w:pPr>
        <w:spacing w:after="0" w:line="240" w:lineRule="auto"/>
        <w:ind w:firstLine="4962"/>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2D033D" w:rsidRPr="00FD6D7A">
        <w:rPr>
          <w:rFonts w:ascii="Times New Roman" w:eastAsia="Times New Roman" w:hAnsi="Times New Roman" w:cs="Times New Roman"/>
          <w:sz w:val="20"/>
          <w:szCs w:val="20"/>
          <w:lang w:eastAsia="ru-RU"/>
        </w:rPr>
        <w:t xml:space="preserve">от </w:t>
      </w:r>
      <w:r w:rsidR="00B450BA">
        <w:rPr>
          <w:rFonts w:ascii="Times New Roman" w:eastAsia="Times New Roman" w:hAnsi="Times New Roman" w:cs="Times New Roman"/>
          <w:sz w:val="20"/>
          <w:szCs w:val="20"/>
          <w:lang w:val="ba-RU" w:eastAsia="ru-RU"/>
        </w:rPr>
        <w:t>23.09.2022 №2741</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B450BA">
        <w:rPr>
          <w:rFonts w:ascii="Times New Roman" w:eastAsia="Times New Roman" w:hAnsi="Times New Roman" w:cs="Times New Roman"/>
          <w:sz w:val="20"/>
          <w:szCs w:val="20"/>
          <w:lang w:val="ba-RU" w:eastAsia="ru-RU"/>
        </w:rPr>
        <w:t>11.11.</w:t>
      </w:r>
      <w:r w:rsidR="0060657E">
        <w:rPr>
          <w:rFonts w:ascii="Times New Roman" w:eastAsia="Times New Roman" w:hAnsi="Times New Roman" w:cs="Times New Roman"/>
          <w:sz w:val="20"/>
          <w:szCs w:val="20"/>
          <w:lang w:val="ba-RU" w:eastAsia="ru-RU"/>
        </w:rPr>
        <w:t>2022 №</w:t>
      </w:r>
      <w:r w:rsidR="00B450BA">
        <w:rPr>
          <w:rFonts w:ascii="Times New Roman" w:eastAsia="Times New Roman" w:hAnsi="Times New Roman" w:cs="Times New Roman"/>
          <w:sz w:val="20"/>
          <w:szCs w:val="20"/>
          <w:lang w:val="ba-RU" w:eastAsia="ru-RU"/>
        </w:rPr>
        <w:t>ЮЛ/353-2022/НИ/АРД/РС</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B450BA">
        <w:rPr>
          <w:rFonts w:ascii="Times New Roman" w:hAnsi="Times New Roman" w:cs="Times New Roman"/>
          <w:sz w:val="20"/>
          <w:szCs w:val="20"/>
          <w:lang w:val="ba-RU"/>
        </w:rPr>
        <w:t>21.11.</w:t>
      </w:r>
      <w:r w:rsidR="004E1906">
        <w:rPr>
          <w:rFonts w:ascii="Times New Roman" w:hAnsi="Times New Roman" w:cs="Times New Roman"/>
          <w:sz w:val="20"/>
          <w:szCs w:val="20"/>
        </w:rPr>
        <w:t xml:space="preserve">2022г. до </w:t>
      </w:r>
      <w:r w:rsidR="00B450BA">
        <w:rPr>
          <w:rFonts w:ascii="Times New Roman" w:hAnsi="Times New Roman" w:cs="Times New Roman"/>
          <w:sz w:val="20"/>
          <w:szCs w:val="20"/>
          <w:lang w:val="ba-RU"/>
        </w:rPr>
        <w:t>15.12</w:t>
      </w:r>
      <w:r w:rsidR="004F71C1">
        <w:rPr>
          <w:rFonts w:ascii="Times New Roman" w:hAnsi="Times New Roman" w:cs="Times New Roman"/>
          <w:sz w:val="20"/>
          <w:szCs w:val="20"/>
          <w:lang w:val="ba-RU"/>
        </w:rPr>
        <w:t>.</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B450BA" w:rsidRPr="00722364" w:rsidRDefault="00B450BA" w:rsidP="0035489B">
      <w:pPr>
        <w:tabs>
          <w:tab w:val="left" w:pos="709"/>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Романова Полина Олеговна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5F6EA5"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5F6EA5"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4F71C1" w:rsidP="00154994">
            <w:pPr>
              <w:rPr>
                <w:rFonts w:ascii="Times New Roman" w:hAnsi="Times New Roman" w:cs="Times New Roman"/>
                <w:sz w:val="20"/>
                <w:szCs w:val="20"/>
              </w:rPr>
            </w:pPr>
            <w:r>
              <w:rPr>
                <w:rFonts w:ascii="Times New Roman" w:hAnsi="Times New Roman" w:cs="Times New Roman"/>
                <w:sz w:val="20"/>
                <w:szCs w:val="20"/>
              </w:rPr>
              <w:t>С</w:t>
            </w:r>
            <w:r w:rsidR="00B450BA">
              <w:rPr>
                <w:rFonts w:ascii="Times New Roman" w:hAnsi="Times New Roman" w:cs="Times New Roman"/>
                <w:sz w:val="20"/>
                <w:szCs w:val="20"/>
                <w:lang w:val="ba-RU"/>
              </w:rPr>
              <w:t xml:space="preserve"> 21.11.</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sidR="00B450BA">
              <w:rPr>
                <w:rFonts w:ascii="Times New Roman" w:hAnsi="Times New Roman" w:cs="Times New Roman"/>
                <w:sz w:val="20"/>
                <w:szCs w:val="20"/>
                <w:lang w:val="ba-RU"/>
              </w:rPr>
              <w:t>15.12.</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B450BA" w:rsidP="006D4E59">
            <w:pPr>
              <w:rPr>
                <w:rFonts w:ascii="Times New Roman" w:hAnsi="Times New Roman" w:cs="Times New Roman"/>
                <w:b/>
                <w:sz w:val="20"/>
                <w:szCs w:val="20"/>
              </w:rPr>
            </w:pPr>
            <w:r>
              <w:rPr>
                <w:rFonts w:ascii="Times New Roman" w:hAnsi="Times New Roman" w:cs="Times New Roman"/>
                <w:b/>
                <w:sz w:val="20"/>
                <w:szCs w:val="20"/>
                <w:lang w:val="ba-RU"/>
              </w:rPr>
              <w:t xml:space="preserve">21 ноября </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B450BA" w:rsidP="006D4E59">
            <w:pPr>
              <w:rPr>
                <w:rFonts w:ascii="Times New Roman" w:hAnsi="Times New Roman" w:cs="Times New Roman"/>
                <w:b/>
                <w:sz w:val="20"/>
                <w:szCs w:val="20"/>
              </w:rPr>
            </w:pPr>
            <w:r>
              <w:rPr>
                <w:rFonts w:ascii="Times New Roman" w:hAnsi="Times New Roman" w:cs="Times New Roman"/>
                <w:b/>
                <w:sz w:val="20"/>
                <w:szCs w:val="20"/>
                <w:lang w:val="ba-RU"/>
              </w:rPr>
              <w:t>21 декабря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B450BA" w:rsidP="001C4884">
            <w:pPr>
              <w:rPr>
                <w:rFonts w:ascii="Times New Roman" w:hAnsi="Times New Roman" w:cs="Times New Roman"/>
                <w:b/>
                <w:sz w:val="20"/>
                <w:szCs w:val="20"/>
              </w:rPr>
            </w:pPr>
            <w:r>
              <w:rPr>
                <w:rFonts w:ascii="Times New Roman" w:hAnsi="Times New Roman" w:cs="Times New Roman"/>
                <w:b/>
                <w:sz w:val="20"/>
                <w:szCs w:val="20"/>
                <w:lang w:val="ba-RU"/>
              </w:rPr>
              <w:t>22 декабря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3E7301">
              <w:rPr>
                <w:rFonts w:ascii="Times New Roman" w:hAnsi="Times New Roman" w:cs="Times New Roman"/>
                <w:b/>
                <w:sz w:val="20"/>
                <w:szCs w:val="20"/>
                <w:lang w:val="ba-RU"/>
              </w:rPr>
              <w:t xml:space="preserve"> </w:t>
            </w:r>
            <w:r w:rsidR="00B450BA">
              <w:rPr>
                <w:rFonts w:ascii="Times New Roman" w:hAnsi="Times New Roman" w:cs="Times New Roman"/>
                <w:b/>
                <w:sz w:val="20"/>
                <w:szCs w:val="20"/>
                <w:lang w:val="ba-RU"/>
              </w:rPr>
              <w:t>23 декабря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B450BA">
              <w:rPr>
                <w:rFonts w:ascii="Times New Roman" w:hAnsi="Times New Roman" w:cs="Times New Roman"/>
                <w:b/>
                <w:sz w:val="20"/>
                <w:szCs w:val="20"/>
              </w:rPr>
              <w:t>09</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B450BA" w:rsidP="007A7A5D">
            <w:pPr>
              <w:rPr>
                <w:rFonts w:ascii="Times New Roman" w:hAnsi="Times New Roman" w:cs="Times New Roman"/>
                <w:b/>
                <w:sz w:val="20"/>
                <w:szCs w:val="20"/>
              </w:rPr>
            </w:pPr>
            <w:r>
              <w:rPr>
                <w:rFonts w:ascii="Times New Roman" w:hAnsi="Times New Roman" w:cs="Times New Roman"/>
                <w:b/>
                <w:sz w:val="20"/>
                <w:szCs w:val="20"/>
                <w:lang w:val="ba-RU"/>
              </w:rPr>
              <w:t>23 декабря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B450BA" w:rsidRPr="00B450BA" w:rsidTr="00B450BA">
        <w:trPr>
          <w:trHeight w:val="132"/>
        </w:trPr>
        <w:tc>
          <w:tcPr>
            <w:tcW w:w="469" w:type="dxa"/>
          </w:tcPr>
          <w:p w:rsidR="00B450BA" w:rsidRPr="00B450BA" w:rsidRDefault="00B450BA" w:rsidP="00B450BA">
            <w:pPr>
              <w:jc w:val="center"/>
              <w:rPr>
                <w:rFonts w:ascii="Times New Roman" w:eastAsia="Times New Roman" w:hAnsi="Times New Roman" w:cs="Times New Roman"/>
                <w:b/>
                <w:sz w:val="20"/>
                <w:szCs w:val="20"/>
                <w:lang w:eastAsia="ru-RU"/>
              </w:rPr>
            </w:pPr>
            <w:r w:rsidRPr="00B450BA">
              <w:rPr>
                <w:rFonts w:ascii="Times New Roman" w:eastAsia="Times New Roman" w:hAnsi="Times New Roman" w:cs="Times New Roman"/>
                <w:b/>
                <w:sz w:val="20"/>
                <w:szCs w:val="20"/>
                <w:lang w:eastAsia="ru-RU"/>
              </w:rPr>
              <w:t>№ ло-</w:t>
            </w:r>
          </w:p>
          <w:p w:rsidR="00B450BA" w:rsidRPr="00B450BA" w:rsidRDefault="00B450BA" w:rsidP="00B450BA">
            <w:pPr>
              <w:jc w:val="center"/>
              <w:rPr>
                <w:rFonts w:ascii="Times New Roman" w:eastAsia="Times New Roman" w:hAnsi="Times New Roman" w:cs="Times New Roman"/>
                <w:b/>
                <w:sz w:val="20"/>
                <w:szCs w:val="20"/>
                <w:lang w:eastAsia="ru-RU"/>
              </w:rPr>
            </w:pPr>
            <w:r w:rsidRPr="00B450BA">
              <w:rPr>
                <w:rFonts w:ascii="Times New Roman" w:eastAsia="Times New Roman" w:hAnsi="Times New Roman" w:cs="Times New Roman"/>
                <w:b/>
                <w:sz w:val="20"/>
                <w:szCs w:val="20"/>
                <w:lang w:eastAsia="ru-RU"/>
              </w:rPr>
              <w:t>та</w:t>
            </w:r>
          </w:p>
        </w:tc>
        <w:tc>
          <w:tcPr>
            <w:tcW w:w="2225" w:type="dxa"/>
          </w:tcPr>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Шаг</w:t>
            </w:r>
          </w:p>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аукциона</w:t>
            </w:r>
          </w:p>
        </w:tc>
        <w:tc>
          <w:tcPr>
            <w:tcW w:w="1076" w:type="dxa"/>
          </w:tcPr>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Срок действия договора</w:t>
            </w:r>
          </w:p>
        </w:tc>
        <w:tc>
          <w:tcPr>
            <w:tcW w:w="1210" w:type="dxa"/>
          </w:tcPr>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B450BA" w:rsidRPr="00B450BA" w:rsidRDefault="00B450BA" w:rsidP="00B450BA">
            <w:pPr>
              <w:jc w:val="center"/>
              <w:rPr>
                <w:rFonts w:ascii="Times New Roman" w:eastAsia="Times New Roman" w:hAnsi="Times New Roman" w:cs="Times New Roman"/>
                <w:b/>
                <w:bCs/>
                <w:sz w:val="20"/>
                <w:szCs w:val="20"/>
                <w:lang w:eastAsia="ru-RU"/>
              </w:rPr>
            </w:pPr>
            <w:r w:rsidRPr="00B450BA">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B450BA" w:rsidRPr="00B450BA" w:rsidTr="00B450BA">
        <w:trPr>
          <w:trHeight w:val="3917"/>
        </w:trPr>
        <w:tc>
          <w:tcPr>
            <w:tcW w:w="469" w:type="dxa"/>
          </w:tcPr>
          <w:p w:rsidR="00B450BA" w:rsidRPr="00B450BA" w:rsidRDefault="00B450BA" w:rsidP="00B450BA">
            <w:pPr>
              <w:jc w:val="both"/>
              <w:rPr>
                <w:rFonts w:ascii="Times New Roman" w:eastAsia="Times New Roman" w:hAnsi="Times New Roman" w:cs="Times New Roman"/>
                <w:bCs/>
                <w:sz w:val="20"/>
                <w:szCs w:val="20"/>
                <w:lang w:eastAsia="ru-RU"/>
              </w:rPr>
            </w:pPr>
            <w:r w:rsidRPr="00B450BA">
              <w:rPr>
                <w:rFonts w:ascii="Times New Roman" w:eastAsia="Times New Roman" w:hAnsi="Times New Roman" w:cs="Times New Roman"/>
                <w:bCs/>
                <w:sz w:val="20"/>
                <w:szCs w:val="20"/>
                <w:lang w:eastAsia="ru-RU"/>
              </w:rPr>
              <w:t>1.</w:t>
            </w:r>
          </w:p>
        </w:tc>
        <w:tc>
          <w:tcPr>
            <w:tcW w:w="2225" w:type="dxa"/>
          </w:tcPr>
          <w:p w:rsidR="00B450BA" w:rsidRPr="00B450BA" w:rsidRDefault="00B450BA" w:rsidP="00B450BA">
            <w:pPr>
              <w:jc w:val="both"/>
              <w:rPr>
                <w:rFonts w:ascii="Times New Roman" w:eastAsia="Times New Roman" w:hAnsi="Times New Roman" w:cs="Times New Roman"/>
                <w:sz w:val="20"/>
                <w:szCs w:val="20"/>
                <w:lang w:eastAsia="ru-RU"/>
              </w:rPr>
            </w:pPr>
            <w:r w:rsidRPr="00B450BA">
              <w:rPr>
                <w:rFonts w:ascii="Times New Roman" w:eastAsia="Times New Roman" w:hAnsi="Times New Roman" w:cs="Times New Roman"/>
                <w:sz w:val="20"/>
                <w:szCs w:val="20"/>
                <w:lang w:val="ba-RU" w:eastAsia="ru-RU"/>
              </w:rPr>
              <w:t xml:space="preserve">Отдельно стоящая рекламная конструкция </w:t>
            </w:r>
            <w:r w:rsidRPr="00B450BA">
              <w:rPr>
                <w:rFonts w:ascii="Times New Roman" w:eastAsia="Times New Roman" w:hAnsi="Times New Roman" w:cs="Times New Roman"/>
                <w:sz w:val="20"/>
                <w:szCs w:val="20"/>
                <w:lang w:eastAsia="ru-RU"/>
              </w:rPr>
              <w:t xml:space="preserve"> с размером рекламных поверхностей 1</w:t>
            </w:r>
            <w:r w:rsidRPr="00B450BA">
              <w:rPr>
                <w:rFonts w:ascii="Times New Roman" w:eastAsia="Times New Roman" w:hAnsi="Times New Roman" w:cs="Times New Roman"/>
                <w:sz w:val="20"/>
                <w:szCs w:val="20"/>
                <w:lang w:val="ba-RU" w:eastAsia="ru-RU"/>
              </w:rPr>
              <w:t>,5х4</w:t>
            </w:r>
            <w:r w:rsidRPr="00B450BA">
              <w:rPr>
                <w:rFonts w:ascii="Times New Roman" w:eastAsia="Times New Roman" w:hAnsi="Times New Roman" w:cs="Times New Roman"/>
                <w:sz w:val="20"/>
                <w:szCs w:val="20"/>
                <w:lang w:eastAsia="ru-RU"/>
              </w:rPr>
              <w:t xml:space="preserve">м, </w:t>
            </w:r>
            <w:r w:rsidRPr="00B450BA">
              <w:rPr>
                <w:rFonts w:ascii="Times New Roman" w:eastAsia="Times New Roman" w:hAnsi="Times New Roman" w:cs="Times New Roman"/>
                <w:sz w:val="20"/>
                <w:szCs w:val="20"/>
                <w:lang w:val="ba-RU" w:eastAsia="ru-RU"/>
              </w:rPr>
              <w:t xml:space="preserve">двухсторонняя, </w:t>
            </w:r>
            <w:r w:rsidRPr="00B450BA">
              <w:rPr>
                <w:rFonts w:ascii="Times New Roman" w:eastAsia="Times New Roman" w:hAnsi="Times New Roman" w:cs="Times New Roman"/>
                <w:sz w:val="20"/>
                <w:szCs w:val="20"/>
                <w:lang w:eastAsia="ru-RU"/>
              </w:rPr>
              <w:t>место установки: Республика Башкортостан,    г. Октябрьский,</w:t>
            </w:r>
            <w:r w:rsidRPr="00B450BA">
              <w:rPr>
                <w:rFonts w:ascii="Times New Roman" w:eastAsia="Times New Roman" w:hAnsi="Times New Roman" w:cs="Times New Roman"/>
                <w:sz w:val="20"/>
                <w:szCs w:val="20"/>
                <w:lang w:val="ba-RU" w:eastAsia="ru-RU"/>
              </w:rPr>
              <w:t xml:space="preserve"> ул. Космонавтов, слева, перед поворотом к зданию 63/1</w:t>
            </w:r>
          </w:p>
        </w:tc>
        <w:tc>
          <w:tcPr>
            <w:tcW w:w="2268" w:type="dxa"/>
            <w:shd w:val="clear" w:color="auto" w:fill="auto"/>
          </w:tcPr>
          <w:p w:rsidR="00B450BA" w:rsidRPr="00B450BA" w:rsidRDefault="00B450BA" w:rsidP="00B450BA">
            <w:pPr>
              <w:spacing w:after="200" w:line="276" w:lineRule="auto"/>
              <w:rPr>
                <w:rFonts w:ascii="Times New Roman" w:eastAsia="Times New Roman" w:hAnsi="Times New Roman" w:cs="Times New Roman"/>
                <w:b/>
                <w:bCs/>
                <w:noProof/>
                <w:sz w:val="32"/>
                <w:szCs w:val="32"/>
                <w:lang w:eastAsia="ru-RU"/>
              </w:rPr>
            </w:pPr>
            <w:r w:rsidRPr="00B450BA">
              <w:rPr>
                <w:rFonts w:ascii="Times New Roman" w:eastAsia="Times New Roman" w:hAnsi="Times New Roman" w:cs="Times New Roman"/>
                <w:b/>
                <w:bCs/>
                <w:noProof/>
                <w:sz w:val="32"/>
                <w:szCs w:val="32"/>
                <w:lang w:eastAsia="ru-RU"/>
              </w:rPr>
              <w:drawing>
                <wp:inline distT="0" distB="0" distL="0" distR="0" wp14:anchorId="0545EBAF" wp14:editId="666F4515">
                  <wp:extent cx="1380490" cy="1190625"/>
                  <wp:effectExtent l="0" t="0" r="0" b="9525"/>
                  <wp:docPr id="3" name="Рисунок 3" descr="C:\Users\ARH_14kab_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Безымянный.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0490" cy="1190625"/>
                          </a:xfrm>
                          <a:prstGeom prst="rect">
                            <a:avLst/>
                          </a:prstGeom>
                          <a:noFill/>
                          <a:ln>
                            <a:noFill/>
                          </a:ln>
                        </pic:spPr>
                      </pic:pic>
                    </a:graphicData>
                  </a:graphic>
                </wp:inline>
              </w:drawing>
            </w:r>
            <w:r w:rsidRPr="00B450BA">
              <w:rPr>
                <w:rFonts w:ascii="Times New Roman" w:eastAsia="Times New Roman" w:hAnsi="Times New Roman" w:cs="Times New Roman"/>
                <w:sz w:val="20"/>
                <w:szCs w:val="20"/>
                <w:lang w:eastAsia="ru-RU"/>
              </w:rPr>
              <w:t>х 631179,25                                     у 1204011,23</w:t>
            </w:r>
          </w:p>
        </w:tc>
        <w:tc>
          <w:tcPr>
            <w:tcW w:w="992" w:type="dxa"/>
            <w:shd w:val="clear" w:color="auto" w:fill="auto"/>
          </w:tcPr>
          <w:p w:rsidR="00B450BA" w:rsidRPr="00B450BA" w:rsidRDefault="00B450BA" w:rsidP="00B450BA">
            <w:pPr>
              <w:rPr>
                <w:rFonts w:ascii="Times New Roman" w:eastAsia="Times New Roman" w:hAnsi="Times New Roman" w:cs="Times New Roman"/>
                <w:sz w:val="20"/>
                <w:szCs w:val="20"/>
                <w:lang w:val="ba-RU" w:eastAsia="ru-RU"/>
              </w:rPr>
            </w:pPr>
            <w:r w:rsidRPr="00B450BA">
              <w:rPr>
                <w:rFonts w:ascii="Times New Roman" w:eastAsia="Times New Roman" w:hAnsi="Times New Roman" w:cs="Times New Roman"/>
                <w:sz w:val="20"/>
                <w:szCs w:val="20"/>
                <w:lang w:val="ba-RU" w:eastAsia="ru-RU"/>
              </w:rPr>
              <w:t>67375</w:t>
            </w:r>
          </w:p>
          <w:p w:rsidR="00B450BA" w:rsidRPr="00B450BA" w:rsidRDefault="00B450BA" w:rsidP="00B450BA">
            <w:pPr>
              <w:rPr>
                <w:rFonts w:ascii="Times New Roman" w:eastAsia="Times New Roman" w:hAnsi="Times New Roman" w:cs="Times New Roman"/>
                <w:sz w:val="20"/>
                <w:szCs w:val="20"/>
                <w:lang w:eastAsia="ru-RU"/>
              </w:rPr>
            </w:pPr>
            <w:r w:rsidRPr="00B450BA">
              <w:rPr>
                <w:rFonts w:ascii="Times New Roman" w:eastAsia="Times New Roman" w:hAnsi="Times New Roman" w:cs="Times New Roman"/>
                <w:sz w:val="20"/>
                <w:szCs w:val="20"/>
                <w:lang w:eastAsia="ru-RU"/>
              </w:rPr>
              <w:t>руб.</w:t>
            </w:r>
            <w:r w:rsidRPr="00B450BA">
              <w:rPr>
                <w:rFonts w:ascii="Calibri" w:eastAsia="Times New Roman" w:hAnsi="Calibri" w:cs="Arial"/>
                <w:sz w:val="20"/>
                <w:szCs w:val="20"/>
                <w:lang w:eastAsia="ru-RU"/>
              </w:rPr>
              <w:t xml:space="preserve"> </w:t>
            </w:r>
          </w:p>
        </w:tc>
        <w:tc>
          <w:tcPr>
            <w:tcW w:w="635" w:type="dxa"/>
            <w:shd w:val="clear" w:color="auto" w:fill="auto"/>
          </w:tcPr>
          <w:p w:rsidR="00B450BA" w:rsidRPr="00B450BA" w:rsidRDefault="00B450BA" w:rsidP="00B450BA">
            <w:pPr>
              <w:rPr>
                <w:rFonts w:ascii="Times New Roman" w:eastAsia="Times New Roman" w:hAnsi="Times New Roman" w:cs="Times New Roman"/>
                <w:sz w:val="20"/>
                <w:szCs w:val="20"/>
                <w:lang w:eastAsia="ru-RU"/>
              </w:rPr>
            </w:pPr>
            <w:r w:rsidRPr="00B450BA">
              <w:rPr>
                <w:rFonts w:ascii="Times New Roman" w:eastAsia="Times New Roman" w:hAnsi="Times New Roman" w:cs="Times New Roman"/>
                <w:sz w:val="20"/>
                <w:szCs w:val="20"/>
                <w:lang w:val="ba-RU" w:eastAsia="ru-RU"/>
              </w:rPr>
              <w:t>3369</w:t>
            </w:r>
            <w:r w:rsidRPr="00B450BA">
              <w:rPr>
                <w:rFonts w:ascii="Times New Roman" w:eastAsia="Times New Roman" w:hAnsi="Times New Roman" w:cs="Times New Roman"/>
                <w:sz w:val="20"/>
                <w:szCs w:val="20"/>
                <w:lang w:eastAsia="ru-RU"/>
              </w:rPr>
              <w:t>руб.</w:t>
            </w:r>
            <w:r w:rsidRPr="00B450BA">
              <w:rPr>
                <w:rFonts w:ascii="Calibri" w:eastAsia="Times New Roman" w:hAnsi="Calibri" w:cs="Arial"/>
                <w:sz w:val="20"/>
                <w:szCs w:val="20"/>
                <w:lang w:eastAsia="ru-RU"/>
              </w:rPr>
              <w:t xml:space="preserve"> </w:t>
            </w:r>
          </w:p>
        </w:tc>
        <w:tc>
          <w:tcPr>
            <w:tcW w:w="1076" w:type="dxa"/>
            <w:shd w:val="clear" w:color="auto" w:fill="auto"/>
          </w:tcPr>
          <w:p w:rsidR="00B450BA" w:rsidRPr="00B450BA" w:rsidRDefault="00B450BA" w:rsidP="00B450BA">
            <w:pPr>
              <w:jc w:val="both"/>
              <w:rPr>
                <w:rFonts w:ascii="Times New Roman" w:eastAsia="Times New Roman" w:hAnsi="Times New Roman" w:cs="Times New Roman"/>
                <w:sz w:val="20"/>
                <w:szCs w:val="20"/>
                <w:lang w:eastAsia="ru-RU"/>
              </w:rPr>
            </w:pPr>
            <w:r w:rsidRPr="00B450BA">
              <w:rPr>
                <w:rFonts w:ascii="Times New Roman" w:eastAsia="Times New Roman" w:hAnsi="Times New Roman" w:cs="Times New Roman"/>
                <w:sz w:val="20"/>
                <w:szCs w:val="20"/>
                <w:lang w:eastAsia="ru-RU"/>
              </w:rPr>
              <w:t xml:space="preserve">С даты заключения договора - 5 лет </w:t>
            </w:r>
          </w:p>
          <w:p w:rsidR="00B450BA" w:rsidRPr="00B450BA" w:rsidRDefault="00B450BA" w:rsidP="00B450BA">
            <w:pPr>
              <w:jc w:val="both"/>
              <w:rPr>
                <w:rFonts w:ascii="Times New Roman" w:eastAsia="Times New Roman" w:hAnsi="Times New Roman" w:cs="Times New Roman"/>
                <w:b/>
                <w:bCs/>
                <w:sz w:val="20"/>
                <w:szCs w:val="20"/>
                <w:lang w:eastAsia="ru-RU"/>
              </w:rPr>
            </w:pPr>
          </w:p>
        </w:tc>
        <w:tc>
          <w:tcPr>
            <w:tcW w:w="1210" w:type="dxa"/>
            <w:shd w:val="clear" w:color="auto" w:fill="auto"/>
          </w:tcPr>
          <w:p w:rsidR="00B450BA" w:rsidRPr="00B450BA" w:rsidRDefault="00B450BA" w:rsidP="00B450BA">
            <w:pPr>
              <w:rPr>
                <w:rFonts w:ascii="Times New Roman" w:eastAsia="Times New Roman" w:hAnsi="Times New Roman" w:cs="Times New Roman"/>
                <w:sz w:val="20"/>
                <w:szCs w:val="20"/>
                <w:lang w:eastAsia="ru-RU"/>
              </w:rPr>
            </w:pPr>
            <w:r w:rsidRPr="00B450BA">
              <w:rPr>
                <w:rFonts w:ascii="Times New Roman" w:eastAsia="Times New Roman" w:hAnsi="Times New Roman" w:cs="Times New Roman"/>
                <w:sz w:val="20"/>
                <w:szCs w:val="20"/>
                <w:lang w:eastAsia="ru-RU"/>
              </w:rPr>
              <w:t xml:space="preserve">Задаток 10 % от начального размера стоимости права на заключение договора за установку и эксплуатацию рекламной конструкции </w:t>
            </w:r>
            <w:r w:rsidR="008B22A6">
              <w:rPr>
                <w:rFonts w:ascii="Times New Roman" w:eastAsia="Times New Roman" w:hAnsi="Times New Roman" w:cs="Times New Roman"/>
                <w:sz w:val="20"/>
                <w:szCs w:val="20"/>
                <w:lang w:val="ba-RU" w:eastAsia="ru-RU"/>
              </w:rPr>
              <w:t>6737,50</w:t>
            </w:r>
            <w:bookmarkStart w:id="3" w:name="_GoBack"/>
            <w:bookmarkEnd w:id="3"/>
            <w:r w:rsidRPr="00B450BA">
              <w:rPr>
                <w:rFonts w:ascii="Times New Roman" w:eastAsia="Times New Roman" w:hAnsi="Times New Roman" w:cs="Times New Roman"/>
                <w:sz w:val="20"/>
                <w:szCs w:val="20"/>
                <w:lang w:val="ba-RU" w:eastAsia="ru-RU"/>
              </w:rPr>
              <w:t xml:space="preserve"> </w:t>
            </w:r>
            <w:r w:rsidRPr="00B450BA">
              <w:rPr>
                <w:rFonts w:ascii="Times New Roman" w:eastAsia="Times New Roman" w:hAnsi="Times New Roman" w:cs="Times New Roman"/>
                <w:sz w:val="20"/>
                <w:szCs w:val="20"/>
                <w:lang w:eastAsia="ru-RU"/>
              </w:rPr>
              <w:t>руб.</w:t>
            </w:r>
          </w:p>
        </w:tc>
        <w:tc>
          <w:tcPr>
            <w:tcW w:w="2281" w:type="dxa"/>
          </w:tcPr>
          <w:p w:rsidR="00B450BA" w:rsidRPr="00B450BA" w:rsidRDefault="00B450BA" w:rsidP="00B450BA">
            <w:pPr>
              <w:jc w:val="both"/>
              <w:rPr>
                <w:rFonts w:ascii="Times New Roman" w:eastAsia="Times New Roman" w:hAnsi="Times New Roman" w:cs="Times New Roman"/>
                <w:sz w:val="20"/>
                <w:szCs w:val="20"/>
                <w:highlight w:val="yellow"/>
                <w:lang w:eastAsia="ru-RU"/>
              </w:rPr>
            </w:pPr>
            <w:r w:rsidRPr="00B450BA">
              <w:rPr>
                <w:rFonts w:ascii="Times New Roman" w:eastAsia="Times New Roman" w:hAnsi="Times New Roman" w:cs="Times New Roman"/>
                <w:sz w:val="20"/>
                <w:szCs w:val="20"/>
                <w:lang w:val="ba-RU" w:eastAsia="ru-RU"/>
              </w:rPr>
              <w:t>12 960</w:t>
            </w:r>
            <w:r w:rsidRPr="00B450BA">
              <w:rPr>
                <w:rFonts w:ascii="Times New Roman" w:eastAsia="Times New Roman" w:hAnsi="Times New Roman" w:cs="Times New Roman"/>
                <w:sz w:val="20"/>
                <w:szCs w:val="20"/>
                <w:lang w:val="en-US" w:eastAsia="ru-RU"/>
              </w:rPr>
              <w:t xml:space="preserve"> </w:t>
            </w:r>
            <w:r w:rsidRPr="00B450BA">
              <w:rPr>
                <w:rFonts w:ascii="Times New Roman" w:eastAsia="Times New Roman" w:hAnsi="Times New Roman" w:cs="Times New Roman"/>
                <w:sz w:val="20"/>
                <w:szCs w:val="20"/>
                <w:lang w:eastAsia="ru-RU"/>
              </w:rPr>
              <w:t>руб.</w:t>
            </w:r>
          </w:p>
        </w:tc>
      </w:tr>
    </w:tbl>
    <w:p w:rsidR="00D451AE" w:rsidRPr="00154994" w:rsidRDefault="00D451AE" w:rsidP="00D451AE">
      <w:pPr>
        <w:spacing w:after="0" w:line="240" w:lineRule="auto"/>
        <w:rPr>
          <w:rFonts w:ascii="Times New Roman" w:hAnsi="Times New Roman" w:cs="Times New Roman"/>
          <w:b/>
          <w:sz w:val="20"/>
          <w:szCs w:val="20"/>
        </w:rPr>
      </w:pPr>
    </w:p>
    <w:p w:rsidR="0022449A" w:rsidRPr="00154994" w:rsidRDefault="0022449A" w:rsidP="00D451AE">
      <w:pPr>
        <w:spacing w:after="0" w:line="240" w:lineRule="auto"/>
        <w:rPr>
          <w:rFonts w:ascii="Times New Roman" w:hAnsi="Times New Roman" w:cs="Times New Roman"/>
          <w:b/>
          <w:sz w:val="20"/>
          <w:szCs w:val="20"/>
        </w:rPr>
      </w:pPr>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60657E" w:rsidRDefault="0060657E" w:rsidP="005E6C4D">
      <w:pPr>
        <w:spacing w:after="0" w:line="240" w:lineRule="auto"/>
        <w:rPr>
          <w:rFonts w:ascii="Times New Roman" w:eastAsia="Times New Roman" w:hAnsi="Times New Roman" w:cs="Times New Roman"/>
          <w:bCs/>
          <w:sz w:val="20"/>
          <w:szCs w:val="20"/>
          <w:lang w:eastAsia="ru-RU"/>
        </w:rPr>
      </w:pPr>
    </w:p>
    <w:p w:rsidR="003E7301" w:rsidRDefault="003E7301"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6) содержит рекламную конструкцию в надлежащем состоянии и обеспечивает при её эксплуатации: целостность </w:t>
      </w:r>
      <w:r w:rsidRPr="00F2516A">
        <w:rPr>
          <w:rFonts w:ascii="Times New Roman" w:eastAsia="Times New Roman" w:hAnsi="Times New Roman" w:cs="Times New Roman"/>
          <w:sz w:val="20"/>
          <w:szCs w:val="20"/>
          <w:lang w:eastAsia="ru-RU"/>
        </w:rPr>
        <w:lastRenderedPageBreak/>
        <w:t>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w:t>
      </w:r>
      <w:r w:rsidRPr="00F2516A">
        <w:rPr>
          <w:rFonts w:ascii="Times New Roman" w:eastAsia="Times New Roman" w:hAnsi="Times New Roman" w:cs="Times New Roman"/>
          <w:sz w:val="20"/>
          <w:szCs w:val="20"/>
          <w:lang w:eastAsia="ru-RU"/>
        </w:rPr>
        <w:lastRenderedPageBreak/>
        <w:t>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4" w:name="Par79"/>
      <w:bookmarkEnd w:id="4"/>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9614BF" w:rsidP="002412A3">
      <w:pPr>
        <w:spacing w:after="0" w:line="240" w:lineRule="auto"/>
        <w:jc w:val="center"/>
        <w:rPr>
          <w:rFonts w:ascii="Times New Roman" w:hAnsi="Times New Roman" w:cs="Times New Roman"/>
          <w:b/>
          <w:sz w:val="20"/>
          <w:szCs w:val="20"/>
        </w:rPr>
      </w:pPr>
    </w:p>
    <w:p w:rsidR="00AC53D1" w:rsidRDefault="00B450BA" w:rsidP="002412A3">
      <w:pPr>
        <w:spacing w:after="0" w:line="240" w:lineRule="auto"/>
        <w:jc w:val="center"/>
        <w:rPr>
          <w:rFonts w:ascii="Times New Roman" w:hAnsi="Times New Roman" w:cs="Times New Roman"/>
          <w:b/>
          <w:sz w:val="20"/>
          <w:szCs w:val="20"/>
        </w:rPr>
      </w:pPr>
      <w:r w:rsidRPr="00B450BA">
        <w:rPr>
          <w:rFonts w:ascii="Times New Roman" w:hAnsi="Times New Roman" w:cs="Times New Roman"/>
          <w:b/>
          <w:noProof/>
          <w:sz w:val="20"/>
          <w:szCs w:val="20"/>
          <w:lang w:eastAsia="ru-RU"/>
        </w:rPr>
        <w:drawing>
          <wp:inline distT="0" distB="0" distL="0" distR="0">
            <wp:extent cx="6479944" cy="7359266"/>
            <wp:effectExtent l="0" t="0" r="0" b="0"/>
            <wp:docPr id="4" name="Рисунок 4" descr="C:\Users\ARH_14kab_2\Desktop\2022-11-18_17-08-44_winscan_to_pd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2022-11-18_17-08-44_winscan_to_pdf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1909" cy="7361498"/>
                    </a:xfrm>
                    <a:prstGeom prst="rect">
                      <a:avLst/>
                    </a:prstGeom>
                    <a:noFill/>
                    <a:ln>
                      <a:noFill/>
                    </a:ln>
                  </pic:spPr>
                </pic:pic>
              </a:graphicData>
            </a:graphic>
          </wp:inline>
        </w:drawing>
      </w: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60657E" w:rsidRDefault="0060657E"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240CDE" w:rsidRPr="009614BF" w:rsidRDefault="00B450BA" w:rsidP="00827F0B">
      <w:pPr>
        <w:spacing w:after="0" w:line="240" w:lineRule="auto"/>
        <w:rPr>
          <w:rFonts w:ascii="Times New Roman" w:hAnsi="Times New Roman" w:cs="Times New Roman"/>
          <w:b/>
          <w:sz w:val="20"/>
          <w:szCs w:val="20"/>
        </w:rPr>
      </w:pPr>
      <w:r w:rsidRPr="00B450BA">
        <w:rPr>
          <w:rFonts w:ascii="Times New Roman" w:hAnsi="Times New Roman" w:cs="Times New Roman"/>
          <w:b/>
          <w:noProof/>
          <w:sz w:val="20"/>
          <w:szCs w:val="20"/>
          <w:lang w:eastAsia="ru-RU"/>
        </w:rPr>
        <w:drawing>
          <wp:inline distT="0" distB="0" distL="0" distR="0">
            <wp:extent cx="6480175" cy="8386109"/>
            <wp:effectExtent l="0" t="0" r="0" b="0"/>
            <wp:docPr id="6" name="Рисунок 6" descr="C:\Users\ARH_14kab_2\Desktop\2022-11-18_17-08-44_winscan_to_pd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H_14kab_2\Desktop\2022-11-18_17-08-44_winscan_to_pdf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6109"/>
                    </a:xfrm>
                    <a:prstGeom prst="rect">
                      <a:avLst/>
                    </a:prstGeom>
                    <a:noFill/>
                    <a:ln>
                      <a:noFill/>
                    </a:ln>
                  </pic:spPr>
                </pic:pic>
              </a:graphicData>
            </a:graphic>
          </wp:inline>
        </w:drawing>
      </w: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A5" w:rsidRDefault="005F6EA5" w:rsidP="003B36F3">
      <w:pPr>
        <w:spacing w:after="0" w:line="240" w:lineRule="auto"/>
      </w:pPr>
      <w:r>
        <w:separator/>
      </w:r>
    </w:p>
  </w:endnote>
  <w:endnote w:type="continuationSeparator" w:id="0">
    <w:p w:rsidR="005F6EA5" w:rsidRDefault="005F6EA5"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A5" w:rsidRDefault="005F6EA5" w:rsidP="003B36F3">
      <w:pPr>
        <w:spacing w:after="0" w:line="240" w:lineRule="auto"/>
      </w:pPr>
      <w:r>
        <w:separator/>
      </w:r>
    </w:p>
  </w:footnote>
  <w:footnote w:type="continuationSeparator" w:id="0">
    <w:p w:rsidR="005F6EA5" w:rsidRDefault="005F6EA5"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6565C"/>
    <w:rsid w:val="000715AA"/>
    <w:rsid w:val="00074A37"/>
    <w:rsid w:val="00077A5D"/>
    <w:rsid w:val="000A068F"/>
    <w:rsid w:val="000A7592"/>
    <w:rsid w:val="000B2BF7"/>
    <w:rsid w:val="000C38D9"/>
    <w:rsid w:val="000D2A8D"/>
    <w:rsid w:val="000D4556"/>
    <w:rsid w:val="000E3135"/>
    <w:rsid w:val="000F713C"/>
    <w:rsid w:val="00105795"/>
    <w:rsid w:val="00110E49"/>
    <w:rsid w:val="00111A3D"/>
    <w:rsid w:val="001137C9"/>
    <w:rsid w:val="001231BA"/>
    <w:rsid w:val="0012410A"/>
    <w:rsid w:val="00125EF9"/>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45F1"/>
    <w:rsid w:val="001E52A5"/>
    <w:rsid w:val="001E589F"/>
    <w:rsid w:val="001F53C8"/>
    <w:rsid w:val="002032FF"/>
    <w:rsid w:val="00207EF2"/>
    <w:rsid w:val="002117EA"/>
    <w:rsid w:val="00211C60"/>
    <w:rsid w:val="00215D6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5179"/>
    <w:rsid w:val="00296BC2"/>
    <w:rsid w:val="002B2E79"/>
    <w:rsid w:val="002B5B56"/>
    <w:rsid w:val="002C1CEA"/>
    <w:rsid w:val="002C1FAE"/>
    <w:rsid w:val="002D033D"/>
    <w:rsid w:val="002D40EC"/>
    <w:rsid w:val="002D6915"/>
    <w:rsid w:val="002E32F7"/>
    <w:rsid w:val="002F08F7"/>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63A7"/>
    <w:rsid w:val="00380C1E"/>
    <w:rsid w:val="00383879"/>
    <w:rsid w:val="003859BA"/>
    <w:rsid w:val="00394F58"/>
    <w:rsid w:val="003955B5"/>
    <w:rsid w:val="003B36F3"/>
    <w:rsid w:val="003B6F73"/>
    <w:rsid w:val="003C10F6"/>
    <w:rsid w:val="003C1C49"/>
    <w:rsid w:val="003C5AA3"/>
    <w:rsid w:val="003D6A4E"/>
    <w:rsid w:val="003E1001"/>
    <w:rsid w:val="003E4207"/>
    <w:rsid w:val="003E7301"/>
    <w:rsid w:val="003F0BFE"/>
    <w:rsid w:val="003F3212"/>
    <w:rsid w:val="003F5A53"/>
    <w:rsid w:val="003F5F96"/>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B2DC5"/>
    <w:rsid w:val="004B4C36"/>
    <w:rsid w:val="004C7F7B"/>
    <w:rsid w:val="004E1906"/>
    <w:rsid w:val="004E1C67"/>
    <w:rsid w:val="004E360A"/>
    <w:rsid w:val="004E4831"/>
    <w:rsid w:val="004E7801"/>
    <w:rsid w:val="004F5D25"/>
    <w:rsid w:val="004F71C1"/>
    <w:rsid w:val="00503288"/>
    <w:rsid w:val="0051547D"/>
    <w:rsid w:val="00517443"/>
    <w:rsid w:val="00517F21"/>
    <w:rsid w:val="00520133"/>
    <w:rsid w:val="0052344C"/>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456D"/>
    <w:rsid w:val="005F5018"/>
    <w:rsid w:val="005F6D22"/>
    <w:rsid w:val="005F6EA5"/>
    <w:rsid w:val="0060430E"/>
    <w:rsid w:val="0060657E"/>
    <w:rsid w:val="00613D70"/>
    <w:rsid w:val="00613E71"/>
    <w:rsid w:val="0063009A"/>
    <w:rsid w:val="00637D0E"/>
    <w:rsid w:val="006529E1"/>
    <w:rsid w:val="00657DEA"/>
    <w:rsid w:val="00657F87"/>
    <w:rsid w:val="00660A25"/>
    <w:rsid w:val="00664508"/>
    <w:rsid w:val="00666D31"/>
    <w:rsid w:val="0067015B"/>
    <w:rsid w:val="0067262E"/>
    <w:rsid w:val="0068095D"/>
    <w:rsid w:val="006848E0"/>
    <w:rsid w:val="00690F00"/>
    <w:rsid w:val="006A20CB"/>
    <w:rsid w:val="006A468F"/>
    <w:rsid w:val="006A57EA"/>
    <w:rsid w:val="006C17D8"/>
    <w:rsid w:val="006D4E59"/>
    <w:rsid w:val="006D783E"/>
    <w:rsid w:val="006E3C52"/>
    <w:rsid w:val="006F4425"/>
    <w:rsid w:val="006F4FF1"/>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6AB4"/>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22A6"/>
    <w:rsid w:val="008B7E27"/>
    <w:rsid w:val="008D49E2"/>
    <w:rsid w:val="008D5C85"/>
    <w:rsid w:val="008D646B"/>
    <w:rsid w:val="008E7818"/>
    <w:rsid w:val="00913AAB"/>
    <w:rsid w:val="00915942"/>
    <w:rsid w:val="00917236"/>
    <w:rsid w:val="009212BB"/>
    <w:rsid w:val="00922264"/>
    <w:rsid w:val="009352F8"/>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35BC"/>
    <w:rsid w:val="00A369C3"/>
    <w:rsid w:val="00A45AA9"/>
    <w:rsid w:val="00A6465F"/>
    <w:rsid w:val="00A67673"/>
    <w:rsid w:val="00A77712"/>
    <w:rsid w:val="00A82271"/>
    <w:rsid w:val="00A8363D"/>
    <w:rsid w:val="00A967B3"/>
    <w:rsid w:val="00AA40A5"/>
    <w:rsid w:val="00AA4C5B"/>
    <w:rsid w:val="00AB16AA"/>
    <w:rsid w:val="00AB50EE"/>
    <w:rsid w:val="00AB69F7"/>
    <w:rsid w:val="00AC3DFE"/>
    <w:rsid w:val="00AC53D1"/>
    <w:rsid w:val="00AE7B4D"/>
    <w:rsid w:val="00B07339"/>
    <w:rsid w:val="00B079DF"/>
    <w:rsid w:val="00B10163"/>
    <w:rsid w:val="00B1718E"/>
    <w:rsid w:val="00B26C31"/>
    <w:rsid w:val="00B368D0"/>
    <w:rsid w:val="00B37B0C"/>
    <w:rsid w:val="00B40B6D"/>
    <w:rsid w:val="00B42710"/>
    <w:rsid w:val="00B450BA"/>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622F"/>
    <w:rsid w:val="00D10BF4"/>
    <w:rsid w:val="00D259C9"/>
    <w:rsid w:val="00D451AE"/>
    <w:rsid w:val="00D470E7"/>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763EB"/>
    <w:rsid w:val="00E85E99"/>
    <w:rsid w:val="00E931DD"/>
    <w:rsid w:val="00E964E4"/>
    <w:rsid w:val="00EA5954"/>
    <w:rsid w:val="00EC20DD"/>
    <w:rsid w:val="00EC7BB3"/>
    <w:rsid w:val="00EE47D4"/>
    <w:rsid w:val="00EE5478"/>
    <w:rsid w:val="00F01020"/>
    <w:rsid w:val="00F2516A"/>
    <w:rsid w:val="00F40921"/>
    <w:rsid w:val="00F40EC5"/>
    <w:rsid w:val="00F41C25"/>
    <w:rsid w:val="00F453E7"/>
    <w:rsid w:val="00F56478"/>
    <w:rsid w:val="00F610B9"/>
    <w:rsid w:val="00F6540E"/>
    <w:rsid w:val="00F6574A"/>
    <w:rsid w:val="00F6789E"/>
    <w:rsid w:val="00F71653"/>
    <w:rsid w:val="00F7215D"/>
    <w:rsid w:val="00F81548"/>
    <w:rsid w:val="00F86C51"/>
    <w:rsid w:val="00FC2D63"/>
    <w:rsid w:val="00FD302A"/>
    <w:rsid w:val="00FD6D7A"/>
    <w:rsid w:val="00FE4D4B"/>
    <w:rsid w:val="00FE727A"/>
    <w:rsid w:val="00FF2B43"/>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7C84"/>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47E4-0360-428C-B216-D19A6A39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21</Pages>
  <Words>10608</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224</cp:revision>
  <cp:lastPrinted>2022-11-18T12:21:00Z</cp:lastPrinted>
  <dcterms:created xsi:type="dcterms:W3CDTF">2020-02-10T12:40:00Z</dcterms:created>
  <dcterms:modified xsi:type="dcterms:W3CDTF">2022-11-21T12:23:00Z</dcterms:modified>
</cp:coreProperties>
</file>